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F73E2" w14:textId="5FD383A1" w:rsidR="00BD79E6" w:rsidRPr="00BD79E6" w:rsidRDefault="00174BD9" w:rsidP="00996BB9">
      <w:pPr>
        <w:pStyle w:val="2"/>
        <w:spacing w:line="360" w:lineRule="auto"/>
        <w:rPr>
          <w:rFonts w:hint="eastAsia"/>
        </w:rPr>
      </w:pPr>
      <w:r>
        <w:t xml:space="preserve">3.1 </w:t>
      </w:r>
      <w:r>
        <w:t>请简述与传统的</w:t>
      </w:r>
      <w:r>
        <w:t>WLAN</w:t>
      </w:r>
      <w:r>
        <w:t>相比无线</w:t>
      </w:r>
      <w:r>
        <w:t>Mesh</w:t>
      </w:r>
      <w:r>
        <w:t>网络具有的优势都有哪些。</w:t>
      </w:r>
    </w:p>
    <w:p w14:paraId="035FCE3F" w14:textId="23D29DBF" w:rsidR="00BD79E6" w:rsidRPr="00BD79E6" w:rsidRDefault="00BD79E6" w:rsidP="00996BB9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宋体" w:eastAsia="宋体" w:hAnsi="宋体"/>
        </w:rPr>
      </w:pPr>
      <w:r w:rsidRPr="00BD79E6">
        <w:rPr>
          <w:rFonts w:ascii="宋体" w:eastAsia="宋体" w:hAnsi="宋体"/>
          <w:b/>
          <w:bCs/>
        </w:rPr>
        <w:t>覆盖范围更广</w:t>
      </w:r>
      <w:r w:rsidRPr="00BD79E6">
        <w:rPr>
          <w:rFonts w:ascii="宋体" w:eastAsia="宋体" w:hAnsi="宋体" w:hint="eastAsia"/>
          <w:b/>
          <w:bCs/>
        </w:rPr>
        <w:t>：</w:t>
      </w:r>
      <w:r w:rsidRPr="00BD79E6">
        <w:rPr>
          <w:rFonts w:ascii="宋体" w:eastAsia="宋体" w:hAnsi="宋体"/>
        </w:rPr>
        <w:t>传统 WLAN 中，无线接入点（AP）的覆盖范围有限，存在信号死角。而无线 Mesh 网络通过多个 Mesh 节点相互连接，形成网状网络结构，信号可以在节点之间进行多跳传输，从而扩大了网络覆盖范围，消除了信号盲区。</w:t>
      </w:r>
    </w:p>
    <w:p w14:paraId="518B9D86" w14:textId="77777777" w:rsidR="00BD79E6" w:rsidRPr="00BD79E6" w:rsidRDefault="00BD79E6" w:rsidP="00996BB9">
      <w:pPr>
        <w:spacing w:line="360" w:lineRule="auto"/>
        <w:rPr>
          <w:rFonts w:ascii="宋体" w:eastAsia="宋体" w:hAnsi="宋体" w:hint="eastAsia"/>
          <w:b/>
          <w:bCs/>
        </w:rPr>
      </w:pPr>
    </w:p>
    <w:p w14:paraId="4D3D056F" w14:textId="0B2CC161" w:rsidR="00BD79E6" w:rsidRPr="00BD79E6" w:rsidRDefault="00BD79E6" w:rsidP="00996BB9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宋体" w:eastAsia="宋体" w:hAnsi="宋体"/>
        </w:rPr>
      </w:pPr>
      <w:r w:rsidRPr="00BD79E6">
        <w:rPr>
          <w:rFonts w:ascii="宋体" w:eastAsia="宋体" w:hAnsi="宋体"/>
          <w:b/>
          <w:bCs/>
        </w:rPr>
        <w:t>网络容量更大</w:t>
      </w:r>
      <w:r w:rsidRPr="00BD79E6">
        <w:rPr>
          <w:rFonts w:ascii="宋体" w:eastAsia="宋体" w:hAnsi="宋体" w:hint="eastAsia"/>
          <w:b/>
          <w:bCs/>
        </w:rPr>
        <w:t>：</w:t>
      </w:r>
      <w:r w:rsidRPr="00BD79E6">
        <w:rPr>
          <w:rFonts w:ascii="宋体" w:eastAsia="宋体" w:hAnsi="宋体"/>
        </w:rPr>
        <w:t>传统 WLAN 中，所有客户端都直接与 AP 通信，随着客户端数量的增加，网络带宽会被严重分摊，导致每个客户端的可用带宽降低。无线 Mesh 网络中，数据可以通过多条路径进行传输，分散了数据流量，减轻了单个节点的负担，提高了网络的整体容量和性能，能支持更多的客户端同时连接。</w:t>
      </w:r>
    </w:p>
    <w:p w14:paraId="17FDA374" w14:textId="77777777" w:rsidR="00BD79E6" w:rsidRPr="00BD79E6" w:rsidRDefault="00BD79E6" w:rsidP="00996BB9">
      <w:pPr>
        <w:spacing w:line="360" w:lineRule="auto"/>
        <w:rPr>
          <w:rFonts w:ascii="宋体" w:eastAsia="宋体" w:hAnsi="宋体" w:hint="eastAsia"/>
          <w:b/>
          <w:bCs/>
        </w:rPr>
      </w:pPr>
    </w:p>
    <w:p w14:paraId="41553B3B" w14:textId="63723A58" w:rsidR="00BD79E6" w:rsidRPr="00BD79E6" w:rsidRDefault="00BD79E6" w:rsidP="00996BB9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宋体" w:eastAsia="宋体" w:hAnsi="宋体"/>
        </w:rPr>
      </w:pPr>
      <w:r w:rsidRPr="00BD79E6">
        <w:rPr>
          <w:rFonts w:ascii="宋体" w:eastAsia="宋体" w:hAnsi="宋体"/>
          <w:b/>
          <w:bCs/>
        </w:rPr>
        <w:t>部署更灵活</w:t>
      </w:r>
      <w:r w:rsidRPr="00BD79E6">
        <w:rPr>
          <w:rFonts w:ascii="宋体" w:eastAsia="宋体" w:hAnsi="宋体" w:hint="eastAsia"/>
          <w:b/>
          <w:bCs/>
        </w:rPr>
        <w:t>：</w:t>
      </w:r>
      <w:r w:rsidRPr="00BD79E6">
        <w:rPr>
          <w:rFonts w:ascii="宋体" w:eastAsia="宋体" w:hAnsi="宋体"/>
        </w:rPr>
        <w:t>传统 WLAN 部署时，AP 需要通过有线网络连接到核心交换机等设备，对于一些难以布线的场所，部署难度大、成本高。无线 Mesh 网络中的节点可以通过无线链路相互连接，无需依赖大量的有线基础设施，只需将 Mesh 节点安装在合适的位置，它们就可以自动建立连接并形成网络，大大降低了部署成本和难度，尤其适用于临时场所、户外环境或难以进行有线布线的区域。</w:t>
      </w:r>
    </w:p>
    <w:p w14:paraId="66612D4E" w14:textId="77777777" w:rsidR="00BD79E6" w:rsidRPr="00BD79E6" w:rsidRDefault="00BD79E6" w:rsidP="00996BB9">
      <w:pPr>
        <w:spacing w:line="360" w:lineRule="auto"/>
        <w:rPr>
          <w:rFonts w:ascii="宋体" w:eastAsia="宋体" w:hAnsi="宋体" w:hint="eastAsia"/>
        </w:rPr>
      </w:pPr>
    </w:p>
    <w:p w14:paraId="69FAB51B" w14:textId="3A6D195C" w:rsidR="00BD79E6" w:rsidRPr="00BD79E6" w:rsidRDefault="00BD79E6" w:rsidP="00996BB9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宋体" w:eastAsia="宋体" w:hAnsi="宋体"/>
        </w:rPr>
      </w:pPr>
      <w:r w:rsidRPr="00BD79E6">
        <w:rPr>
          <w:rFonts w:ascii="宋体" w:eastAsia="宋体" w:hAnsi="宋体"/>
          <w:b/>
          <w:bCs/>
        </w:rPr>
        <w:t>可靠性更高</w:t>
      </w:r>
      <w:r w:rsidRPr="00BD79E6">
        <w:rPr>
          <w:rFonts w:ascii="宋体" w:eastAsia="宋体" w:hAnsi="宋体" w:hint="eastAsia"/>
          <w:b/>
          <w:bCs/>
        </w:rPr>
        <w:t>：</w:t>
      </w:r>
      <w:r w:rsidRPr="00BD79E6">
        <w:rPr>
          <w:rFonts w:ascii="宋体" w:eastAsia="宋体" w:hAnsi="宋体"/>
        </w:rPr>
        <w:t>传统 WLAN 中，如果 AP 出现故障，会导致其覆盖范围内的所有客户端都无法连接网络。无线 Mesh 网络具有多路径传输和自愈功能，当某个节点或链路出现故障时，数据可以自动切换到其他可用路径进行传输，不会导致网络中断，提高了网络的可靠性和稳定性。</w:t>
      </w:r>
    </w:p>
    <w:p w14:paraId="50B90510" w14:textId="77777777" w:rsidR="00BD79E6" w:rsidRPr="00BD79E6" w:rsidRDefault="00BD79E6" w:rsidP="00996BB9">
      <w:pPr>
        <w:spacing w:line="360" w:lineRule="auto"/>
        <w:rPr>
          <w:rFonts w:ascii="宋体" w:eastAsia="宋体" w:hAnsi="宋体" w:hint="eastAsia"/>
          <w:b/>
          <w:bCs/>
        </w:rPr>
      </w:pPr>
    </w:p>
    <w:p w14:paraId="1F2F0177" w14:textId="12C91F1C" w:rsidR="00BD79E6" w:rsidRPr="00BD79E6" w:rsidRDefault="00BD79E6" w:rsidP="00996BB9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宋体" w:eastAsia="宋体" w:hAnsi="宋体" w:hint="eastAsia"/>
          <w:b/>
          <w:bCs/>
        </w:rPr>
      </w:pPr>
      <w:r w:rsidRPr="00BD79E6">
        <w:rPr>
          <w:rFonts w:ascii="宋体" w:eastAsia="宋体" w:hAnsi="宋体"/>
          <w:b/>
          <w:bCs/>
        </w:rPr>
        <w:t>可扩展性更强</w:t>
      </w:r>
      <w:r w:rsidRPr="00BD79E6">
        <w:rPr>
          <w:rFonts w:ascii="宋体" w:eastAsia="宋体" w:hAnsi="宋体" w:hint="eastAsia"/>
          <w:b/>
          <w:bCs/>
        </w:rPr>
        <w:t>：</w:t>
      </w:r>
      <w:r w:rsidRPr="00BD79E6">
        <w:rPr>
          <w:rFonts w:ascii="宋体" w:eastAsia="宋体" w:hAnsi="宋体"/>
        </w:rPr>
        <w:t>传统 WLAN 扩展网络覆盖范围或增加容量时，往往需要增加大量的 AP，并重新规划和配置网络。无线 Mesh 网络扩展时，只需添加新的 Mesh 节点即可，新节点可以自动与现有网络连接并融入网络，无需复杂</w:t>
      </w:r>
      <w:r w:rsidRPr="00BD79E6">
        <w:rPr>
          <w:rFonts w:ascii="宋体" w:eastAsia="宋体" w:hAnsi="宋体"/>
        </w:rPr>
        <w:lastRenderedPageBreak/>
        <w:t>的重新配置，网络的扩展更加容易和便捷。</w:t>
      </w:r>
    </w:p>
    <w:p w14:paraId="0AF8E2EA" w14:textId="77777777" w:rsidR="00174BD9" w:rsidRDefault="00174BD9" w:rsidP="00996BB9">
      <w:pPr>
        <w:pStyle w:val="2"/>
        <w:spacing w:line="360" w:lineRule="auto"/>
      </w:pPr>
      <w:r>
        <w:t xml:space="preserve">3.2 </w:t>
      </w:r>
      <w:r>
        <w:t>请简述无线广域网的链接方式。</w:t>
      </w:r>
    </w:p>
    <w:p w14:paraId="03FAE0E4" w14:textId="369D24CA" w:rsidR="002E39D3" w:rsidRPr="00E52BF3" w:rsidRDefault="002E39D3" w:rsidP="00996BB9">
      <w:pPr>
        <w:pStyle w:val="a3"/>
        <w:numPr>
          <w:ilvl w:val="0"/>
          <w:numId w:val="3"/>
        </w:numPr>
        <w:spacing w:line="360" w:lineRule="auto"/>
        <w:ind w:firstLineChars="0"/>
        <w:rPr>
          <w:rFonts w:ascii="宋体" w:eastAsia="宋体" w:hAnsi="宋体"/>
        </w:rPr>
      </w:pPr>
      <w:r w:rsidRPr="00E52BF3">
        <w:rPr>
          <w:rFonts w:ascii="宋体" w:eastAsia="宋体" w:hAnsi="宋体"/>
        </w:rPr>
        <w:t>点对点</w:t>
      </w:r>
      <w:r w:rsidRPr="00E52BF3">
        <w:rPr>
          <w:rFonts w:ascii="宋体" w:eastAsia="宋体" w:hAnsi="宋体" w:hint="eastAsia"/>
        </w:rPr>
        <w:t>（</w:t>
      </w:r>
      <w:r w:rsidRPr="00E52BF3">
        <w:rPr>
          <w:rFonts w:ascii="宋体" w:eastAsia="宋体" w:hAnsi="宋体"/>
        </w:rPr>
        <w:t>P2P</w:t>
      </w:r>
      <w:r w:rsidRPr="00E52BF3">
        <w:rPr>
          <w:rFonts w:ascii="宋体" w:eastAsia="宋体" w:hAnsi="宋体" w:hint="eastAsia"/>
        </w:rPr>
        <w:t>）</w:t>
      </w:r>
      <w:r w:rsidRPr="00E52BF3">
        <w:rPr>
          <w:rFonts w:ascii="宋体" w:eastAsia="宋体" w:hAnsi="宋体"/>
        </w:rPr>
        <w:t>：无线连接提供两个无线LAN之间的双向通信链路，也可以使用P2P链路提供直接连接到因特网骨干。通常将P2P链路称为最后一英里的链接链路。</w:t>
      </w:r>
    </w:p>
    <w:p w14:paraId="662DF65C" w14:textId="094B9A49" w:rsidR="002E39D3" w:rsidRPr="00E52BF3" w:rsidRDefault="002E39D3" w:rsidP="00996BB9">
      <w:pPr>
        <w:pStyle w:val="a3"/>
        <w:numPr>
          <w:ilvl w:val="0"/>
          <w:numId w:val="3"/>
        </w:numPr>
        <w:spacing w:line="360" w:lineRule="auto"/>
        <w:ind w:firstLineChars="0"/>
        <w:rPr>
          <w:rFonts w:ascii="宋体" w:eastAsia="宋体" w:hAnsi="宋体"/>
        </w:rPr>
      </w:pPr>
      <w:r w:rsidRPr="00E52BF3">
        <w:rPr>
          <w:rFonts w:ascii="宋体" w:eastAsia="宋体" w:hAnsi="宋体"/>
        </w:rPr>
        <w:t>点对多点（P2MP）提供从一个发射机到多个位置的广播服务，或者为多个位置创建最后一英里链路。</w:t>
      </w:r>
    </w:p>
    <w:p w14:paraId="3B99047B" w14:textId="04CC7BE6" w:rsidR="002E39D3" w:rsidRPr="00E52BF3" w:rsidRDefault="002E39D3" w:rsidP="00996BB9">
      <w:pPr>
        <w:pStyle w:val="a3"/>
        <w:numPr>
          <w:ilvl w:val="0"/>
          <w:numId w:val="3"/>
        </w:numPr>
        <w:spacing w:line="360" w:lineRule="auto"/>
        <w:ind w:firstLineChars="0"/>
        <w:rPr>
          <w:rFonts w:ascii="宋体" w:eastAsia="宋体" w:hAnsi="宋体" w:hint="eastAsia"/>
        </w:rPr>
      </w:pPr>
      <w:r w:rsidRPr="00E52BF3">
        <w:rPr>
          <w:rFonts w:ascii="宋体" w:eastAsia="宋体" w:hAnsi="宋体"/>
        </w:rPr>
        <w:t>多点对多点（MP2MP）</w:t>
      </w:r>
      <w:r w:rsidRPr="00E52BF3">
        <w:rPr>
          <w:rFonts w:ascii="宋体" w:eastAsia="宋体" w:hAnsi="宋体" w:hint="eastAsia"/>
        </w:rPr>
        <w:t>：</w:t>
      </w:r>
      <w:r w:rsidRPr="00E52BF3">
        <w:rPr>
          <w:rFonts w:ascii="宋体" w:eastAsia="宋体" w:hAnsi="宋体"/>
        </w:rPr>
        <w:t xml:space="preserve">MP2MP的一个常见应用是视频会议。另一个示例是802.11热点，为其中的漫游用户提供到P2P、MP2P和MP2MP系统的链接。 </w:t>
      </w:r>
    </w:p>
    <w:p w14:paraId="0925D280" w14:textId="77777777" w:rsidR="00174BD9" w:rsidRDefault="00174BD9" w:rsidP="00996BB9">
      <w:pPr>
        <w:pStyle w:val="2"/>
        <w:spacing w:line="360" w:lineRule="auto"/>
      </w:pPr>
      <w:r>
        <w:t xml:space="preserve">3.3 </w:t>
      </w:r>
      <w:r>
        <w:t>请简述无线广域网的</w:t>
      </w:r>
      <w:bookmarkStart w:id="0" w:name="OLE_LINK1"/>
      <w:r>
        <w:t>典型技术</w:t>
      </w:r>
      <w:bookmarkEnd w:id="0"/>
      <w:r>
        <w:t>。</w:t>
      </w:r>
    </w:p>
    <w:p w14:paraId="03AA2005" w14:textId="77777777" w:rsidR="008174E7" w:rsidRPr="001A6C3F" w:rsidRDefault="008174E7" w:rsidP="00996BB9">
      <w:pPr>
        <w:spacing w:line="360" w:lineRule="auto"/>
        <w:rPr>
          <w:rFonts w:ascii="宋体" w:eastAsia="宋体" w:hAnsi="宋体" w:cs="Segoe UI"/>
          <w:b/>
          <w:bCs/>
          <w:color w:val="1C1F23"/>
          <w:szCs w:val="24"/>
          <w:shd w:val="clear" w:color="auto" w:fill="FFFFFF"/>
        </w:rPr>
      </w:pPr>
      <w:r w:rsidRPr="001A6C3F">
        <w:rPr>
          <w:rFonts w:ascii="宋体" w:eastAsia="宋体" w:hAnsi="宋体" w:cs="微软雅黑" w:hint="eastAsia"/>
          <w:b/>
          <w:bCs/>
          <w:color w:val="1C1F23"/>
          <w:szCs w:val="24"/>
          <w:shd w:val="clear" w:color="auto" w:fill="FFFFFF"/>
        </w:rPr>
        <w:t>无线广域网的典型技术如下：</w:t>
      </w:r>
    </w:p>
    <w:p w14:paraId="46AAA827" w14:textId="73A3296F" w:rsidR="008174E7" w:rsidRPr="00550E21" w:rsidRDefault="008174E7" w:rsidP="00996BB9">
      <w:pPr>
        <w:pStyle w:val="a3"/>
        <w:numPr>
          <w:ilvl w:val="0"/>
          <w:numId w:val="4"/>
        </w:numPr>
        <w:spacing w:line="360" w:lineRule="auto"/>
        <w:ind w:left="0" w:firstLineChars="0"/>
        <w:rPr>
          <w:rFonts w:ascii="宋体" w:eastAsia="宋体" w:hAnsi="宋体" w:cs="Segoe UI"/>
          <w:color w:val="1C1F23"/>
          <w:szCs w:val="24"/>
          <w:shd w:val="clear" w:color="auto" w:fill="FFFFFF"/>
        </w:rPr>
      </w:pPr>
      <w:r w:rsidRPr="001A6C3F">
        <w:rPr>
          <w:rFonts w:ascii="宋体" w:eastAsia="宋体" w:hAnsi="宋体" w:cs="Segoe UI"/>
          <w:b/>
          <w:bCs/>
          <w:color w:val="1C1F23"/>
          <w:szCs w:val="24"/>
          <w:shd w:val="clear" w:color="auto" w:fill="FFFFFF"/>
        </w:rPr>
        <w:t>GSM</w:t>
      </w:r>
      <w:r w:rsidRPr="001A6C3F">
        <w:rPr>
          <w:rFonts w:ascii="宋体" w:eastAsia="宋体" w:hAnsi="宋体" w:cs="微软雅黑" w:hint="eastAsia"/>
          <w:b/>
          <w:bCs/>
          <w:color w:val="1C1F23"/>
          <w:szCs w:val="24"/>
          <w:shd w:val="clear" w:color="auto" w:fill="FFFFFF"/>
        </w:rPr>
        <w:t>（全球移动通信系统）</w:t>
      </w:r>
      <w:r w:rsidRPr="00550E21">
        <w:rPr>
          <w:rFonts w:ascii="宋体" w:eastAsia="宋体" w:hAnsi="宋体" w:cs="微软雅黑" w:hint="eastAsia"/>
          <w:color w:val="1C1F23"/>
          <w:szCs w:val="24"/>
          <w:shd w:val="clear" w:color="auto" w:fill="FFFFFF"/>
        </w:rPr>
        <w:t>：是一种数字蜂窝移动通信系统，采用频分多址（</w:t>
      </w:r>
      <w:r w:rsidRPr="00550E21">
        <w:rPr>
          <w:rFonts w:ascii="宋体" w:eastAsia="宋体" w:hAnsi="宋体" w:cs="Segoe UI"/>
          <w:color w:val="1C1F23"/>
          <w:szCs w:val="24"/>
          <w:shd w:val="clear" w:color="auto" w:fill="FFFFFF"/>
        </w:rPr>
        <w:t>FDMA</w:t>
      </w:r>
      <w:r w:rsidRPr="00550E21">
        <w:rPr>
          <w:rFonts w:ascii="宋体" w:eastAsia="宋体" w:hAnsi="宋体" w:cs="微软雅黑" w:hint="eastAsia"/>
          <w:color w:val="1C1F23"/>
          <w:szCs w:val="24"/>
          <w:shd w:val="clear" w:color="auto" w:fill="FFFFFF"/>
        </w:rPr>
        <w:t>）和时分多址（</w:t>
      </w:r>
      <w:r w:rsidRPr="00550E21">
        <w:rPr>
          <w:rFonts w:ascii="宋体" w:eastAsia="宋体" w:hAnsi="宋体" w:cs="Segoe UI"/>
          <w:color w:val="1C1F23"/>
          <w:szCs w:val="24"/>
          <w:shd w:val="clear" w:color="auto" w:fill="FFFFFF"/>
        </w:rPr>
        <w:t>TDMA</w:t>
      </w:r>
      <w:r w:rsidRPr="00550E21">
        <w:rPr>
          <w:rFonts w:ascii="宋体" w:eastAsia="宋体" w:hAnsi="宋体" w:cs="微软雅黑" w:hint="eastAsia"/>
          <w:color w:val="1C1F23"/>
          <w:szCs w:val="24"/>
          <w:shd w:val="clear" w:color="auto" w:fill="FFFFFF"/>
        </w:rPr>
        <w:t>）技术，主要用于语音通话和低速率数据传输，如短信等，覆盖范围广，语音通信质量良好。</w:t>
      </w:r>
    </w:p>
    <w:p w14:paraId="1C01BF2E" w14:textId="55798A00" w:rsidR="008174E7" w:rsidRPr="00550E21" w:rsidRDefault="008174E7" w:rsidP="00996BB9">
      <w:pPr>
        <w:pStyle w:val="a3"/>
        <w:numPr>
          <w:ilvl w:val="0"/>
          <w:numId w:val="4"/>
        </w:numPr>
        <w:spacing w:line="360" w:lineRule="auto"/>
        <w:ind w:left="0" w:firstLineChars="0"/>
        <w:rPr>
          <w:rFonts w:ascii="宋体" w:eastAsia="宋体" w:hAnsi="宋体" w:cs="Segoe UI"/>
          <w:color w:val="1C1F23"/>
          <w:szCs w:val="24"/>
          <w:shd w:val="clear" w:color="auto" w:fill="FFFFFF"/>
        </w:rPr>
      </w:pPr>
      <w:r w:rsidRPr="001A6C3F">
        <w:rPr>
          <w:rFonts w:ascii="宋体" w:eastAsia="宋体" w:hAnsi="宋体" w:cs="Segoe UI"/>
          <w:b/>
          <w:bCs/>
          <w:color w:val="1C1F23"/>
          <w:szCs w:val="24"/>
          <w:shd w:val="clear" w:color="auto" w:fill="FFFFFF"/>
        </w:rPr>
        <w:t>CDMA</w:t>
      </w:r>
      <w:r w:rsidRPr="001A6C3F">
        <w:rPr>
          <w:rFonts w:ascii="宋体" w:eastAsia="宋体" w:hAnsi="宋体" w:cs="微软雅黑" w:hint="eastAsia"/>
          <w:b/>
          <w:bCs/>
          <w:color w:val="1C1F23"/>
          <w:szCs w:val="24"/>
          <w:shd w:val="clear" w:color="auto" w:fill="FFFFFF"/>
        </w:rPr>
        <w:t>（码分多址）</w:t>
      </w:r>
      <w:r w:rsidRPr="00550E21">
        <w:rPr>
          <w:rFonts w:ascii="宋体" w:eastAsia="宋体" w:hAnsi="宋体" w:cs="微软雅黑" w:hint="eastAsia"/>
          <w:color w:val="1C1F23"/>
          <w:szCs w:val="24"/>
          <w:shd w:val="clear" w:color="auto" w:fill="FFFFFF"/>
        </w:rPr>
        <w:t>：利用不同编码区分用户信号，所有用户可在同一时间使用相同频率通信，抗干扰能力强、容量大，数据传输速度略高于</w:t>
      </w:r>
      <w:r w:rsidRPr="00550E21">
        <w:rPr>
          <w:rFonts w:ascii="宋体" w:eastAsia="宋体" w:hAnsi="宋体" w:cs="Segoe UI"/>
          <w:color w:val="1C1F23"/>
          <w:szCs w:val="24"/>
          <w:shd w:val="clear" w:color="auto" w:fill="FFFFFF"/>
        </w:rPr>
        <w:t>GSM</w:t>
      </w:r>
      <w:r w:rsidRPr="00550E21">
        <w:rPr>
          <w:rFonts w:ascii="宋体" w:eastAsia="宋体" w:hAnsi="宋体" w:cs="微软雅黑" w:hint="eastAsia"/>
          <w:color w:val="1C1F23"/>
          <w:szCs w:val="24"/>
          <w:shd w:val="clear" w:color="auto" w:fill="FFFFFF"/>
        </w:rPr>
        <w:t>，主要用于语音和基本数据业务。</w:t>
      </w:r>
    </w:p>
    <w:p w14:paraId="3A966796" w14:textId="3BA3B63A" w:rsidR="005500D5" w:rsidRDefault="005500D5" w:rsidP="00996BB9">
      <w:pPr>
        <w:pStyle w:val="a3"/>
        <w:numPr>
          <w:ilvl w:val="0"/>
          <w:numId w:val="4"/>
        </w:numPr>
        <w:spacing w:line="360" w:lineRule="auto"/>
        <w:ind w:left="0" w:firstLineChars="0"/>
        <w:rPr>
          <w:rFonts w:ascii="宋体" w:eastAsia="宋体" w:hAnsi="宋体" w:cs="Segoe UI"/>
          <w:color w:val="1C1F23"/>
          <w:szCs w:val="24"/>
          <w:shd w:val="clear" w:color="auto" w:fill="FFFFFF"/>
        </w:rPr>
      </w:pPr>
      <w:r w:rsidRPr="005500D5">
        <w:rPr>
          <w:rFonts w:ascii="宋体" w:eastAsia="宋体" w:hAnsi="宋体" w:cs="Segoe UI"/>
          <w:color w:val="1C1F23"/>
          <w:szCs w:val="24"/>
          <w:shd w:val="clear" w:color="auto" w:fill="FFFFFF"/>
        </w:rPr>
        <w:t>3G技术（ CDMA2000、 WCDMA、 TD-SCDMA）</w:t>
      </w:r>
      <w:r>
        <w:rPr>
          <w:rFonts w:ascii="宋体" w:eastAsia="宋体" w:hAnsi="宋体" w:cs="Segoe UI"/>
          <w:color w:val="1C1F23"/>
          <w:szCs w:val="24"/>
          <w:shd w:val="clear" w:color="auto" w:fill="FFFFFF"/>
        </w:rPr>
        <w:t>:</w:t>
      </w:r>
    </w:p>
    <w:p w14:paraId="23FB9CE7" w14:textId="5AF4797D" w:rsidR="008174E7" w:rsidRPr="00550E21" w:rsidRDefault="008174E7" w:rsidP="00996BB9">
      <w:pPr>
        <w:pStyle w:val="a3"/>
        <w:numPr>
          <w:ilvl w:val="0"/>
          <w:numId w:val="6"/>
        </w:numPr>
        <w:spacing w:line="360" w:lineRule="auto"/>
        <w:ind w:firstLineChars="0"/>
        <w:rPr>
          <w:rFonts w:ascii="宋体" w:eastAsia="宋体" w:hAnsi="宋体" w:cs="Segoe UI"/>
          <w:color w:val="1C1F23"/>
          <w:szCs w:val="24"/>
          <w:shd w:val="clear" w:color="auto" w:fill="FFFFFF"/>
        </w:rPr>
      </w:pPr>
      <w:r w:rsidRPr="005500D5">
        <w:rPr>
          <w:rFonts w:ascii="宋体" w:eastAsia="宋体" w:hAnsi="宋体" w:cs="Segoe UI"/>
          <w:b/>
          <w:bCs/>
          <w:color w:val="1C1F23"/>
          <w:szCs w:val="24"/>
          <w:shd w:val="clear" w:color="auto" w:fill="FFFFFF"/>
        </w:rPr>
        <w:t>CDMA2000</w:t>
      </w:r>
      <w:r w:rsidRPr="00550E21">
        <w:rPr>
          <w:rFonts w:ascii="宋体" w:eastAsia="宋体" w:hAnsi="宋体" w:cs="微软雅黑" w:hint="eastAsia"/>
          <w:color w:val="1C1F23"/>
          <w:szCs w:val="24"/>
          <w:shd w:val="clear" w:color="auto" w:fill="FFFFFF"/>
        </w:rPr>
        <w:t>：由</w:t>
      </w:r>
      <w:r w:rsidRPr="00550E21">
        <w:rPr>
          <w:rFonts w:ascii="宋体" w:eastAsia="宋体" w:hAnsi="宋体" w:cs="Segoe UI"/>
          <w:color w:val="1C1F23"/>
          <w:szCs w:val="24"/>
          <w:shd w:val="clear" w:color="auto" w:fill="FFFFFF"/>
        </w:rPr>
        <w:t>CDMA</w:t>
      </w:r>
      <w:r w:rsidRPr="00550E21">
        <w:rPr>
          <w:rFonts w:ascii="宋体" w:eastAsia="宋体" w:hAnsi="宋体" w:cs="微软雅黑" w:hint="eastAsia"/>
          <w:color w:val="1C1F23"/>
          <w:szCs w:val="24"/>
          <w:shd w:val="clear" w:color="auto" w:fill="FFFFFF"/>
        </w:rPr>
        <w:t>技术发展而来，是美国提出的</w:t>
      </w:r>
      <w:r w:rsidRPr="00550E21">
        <w:rPr>
          <w:rFonts w:ascii="宋体" w:eastAsia="宋体" w:hAnsi="宋体" w:cs="Segoe UI"/>
          <w:color w:val="1C1F23"/>
          <w:szCs w:val="24"/>
          <w:shd w:val="clear" w:color="auto" w:fill="FFFFFF"/>
        </w:rPr>
        <w:t>3G</w:t>
      </w:r>
      <w:r w:rsidRPr="00550E21">
        <w:rPr>
          <w:rFonts w:ascii="宋体" w:eastAsia="宋体" w:hAnsi="宋体" w:cs="微软雅黑" w:hint="eastAsia"/>
          <w:color w:val="1C1F23"/>
          <w:szCs w:val="24"/>
          <w:shd w:val="clear" w:color="auto" w:fill="FFFFFF"/>
        </w:rPr>
        <w:t>标准，提高了数据传输速度，下行速率最高可达</w:t>
      </w:r>
      <w:r w:rsidRPr="00550E21">
        <w:rPr>
          <w:rFonts w:ascii="宋体" w:eastAsia="宋体" w:hAnsi="宋体" w:cs="Segoe UI"/>
          <w:color w:val="1C1F23"/>
          <w:szCs w:val="24"/>
          <w:shd w:val="clear" w:color="auto" w:fill="FFFFFF"/>
        </w:rPr>
        <w:t>3.1Mbps</w:t>
      </w:r>
      <w:r w:rsidRPr="00550E21">
        <w:rPr>
          <w:rFonts w:ascii="宋体" w:eastAsia="宋体" w:hAnsi="宋体" w:cs="微软雅黑" w:hint="eastAsia"/>
          <w:color w:val="1C1F23"/>
          <w:szCs w:val="24"/>
          <w:shd w:val="clear" w:color="auto" w:fill="FFFFFF"/>
        </w:rPr>
        <w:t>，上行速率最高可达</w:t>
      </w:r>
      <w:r w:rsidRPr="00550E21">
        <w:rPr>
          <w:rFonts w:ascii="宋体" w:eastAsia="宋体" w:hAnsi="宋体" w:cs="Segoe UI"/>
          <w:color w:val="1C1F23"/>
          <w:szCs w:val="24"/>
          <w:shd w:val="clear" w:color="auto" w:fill="FFFFFF"/>
        </w:rPr>
        <w:t>1.8Mbps</w:t>
      </w:r>
      <w:r w:rsidRPr="00550E21">
        <w:rPr>
          <w:rFonts w:ascii="宋体" w:eastAsia="宋体" w:hAnsi="宋体" w:cs="微软雅黑" w:hint="eastAsia"/>
          <w:color w:val="1C1F23"/>
          <w:szCs w:val="24"/>
          <w:shd w:val="clear" w:color="auto" w:fill="FFFFFF"/>
        </w:rPr>
        <w:t>，能提供多种数据业务。</w:t>
      </w:r>
    </w:p>
    <w:p w14:paraId="06BF0BA2" w14:textId="7A65334A" w:rsidR="008174E7" w:rsidRPr="00550E21" w:rsidRDefault="008174E7" w:rsidP="00996BB9">
      <w:pPr>
        <w:pStyle w:val="a3"/>
        <w:numPr>
          <w:ilvl w:val="0"/>
          <w:numId w:val="6"/>
        </w:numPr>
        <w:spacing w:line="360" w:lineRule="auto"/>
        <w:ind w:firstLineChars="0"/>
        <w:rPr>
          <w:rFonts w:ascii="宋体" w:eastAsia="宋体" w:hAnsi="宋体" w:cs="Segoe UI"/>
          <w:color w:val="1C1F23"/>
          <w:szCs w:val="24"/>
          <w:shd w:val="clear" w:color="auto" w:fill="FFFFFF"/>
        </w:rPr>
      </w:pPr>
      <w:r w:rsidRPr="005500D5">
        <w:rPr>
          <w:rFonts w:ascii="宋体" w:eastAsia="宋体" w:hAnsi="宋体" w:cs="Segoe UI"/>
          <w:b/>
          <w:bCs/>
          <w:color w:val="1C1F23"/>
          <w:szCs w:val="24"/>
          <w:shd w:val="clear" w:color="auto" w:fill="FFFFFF"/>
        </w:rPr>
        <w:t>WCDMA</w:t>
      </w:r>
      <w:r w:rsidRPr="00550E21">
        <w:rPr>
          <w:rFonts w:ascii="宋体" w:eastAsia="宋体" w:hAnsi="宋体" w:cs="微软雅黑" w:hint="eastAsia"/>
          <w:color w:val="1C1F23"/>
          <w:szCs w:val="24"/>
          <w:shd w:val="clear" w:color="auto" w:fill="FFFFFF"/>
        </w:rPr>
        <w:t>（宽带码分多址）：基于</w:t>
      </w:r>
      <w:r w:rsidRPr="00550E21">
        <w:rPr>
          <w:rFonts w:ascii="宋体" w:eastAsia="宋体" w:hAnsi="宋体" w:cs="Segoe UI"/>
          <w:color w:val="1C1F23"/>
          <w:szCs w:val="24"/>
          <w:shd w:val="clear" w:color="auto" w:fill="FFFFFF"/>
        </w:rPr>
        <w:t>GSM</w:t>
      </w:r>
      <w:r w:rsidRPr="00550E21">
        <w:rPr>
          <w:rFonts w:ascii="宋体" w:eastAsia="宋体" w:hAnsi="宋体" w:cs="微软雅黑" w:hint="eastAsia"/>
          <w:color w:val="1C1F23"/>
          <w:szCs w:val="24"/>
          <w:shd w:val="clear" w:color="auto" w:fill="FFFFFF"/>
        </w:rPr>
        <w:t>网络发展，采用更宽带宽和先进调制编码技术，下行速率最高可达</w:t>
      </w:r>
      <w:r w:rsidRPr="00550E21">
        <w:rPr>
          <w:rFonts w:ascii="宋体" w:eastAsia="宋体" w:hAnsi="宋体" w:cs="Segoe UI"/>
          <w:color w:val="1C1F23"/>
          <w:szCs w:val="24"/>
          <w:shd w:val="clear" w:color="auto" w:fill="FFFFFF"/>
        </w:rPr>
        <w:t>14.4Mbps</w:t>
      </w:r>
      <w:r w:rsidRPr="00550E21">
        <w:rPr>
          <w:rFonts w:ascii="宋体" w:eastAsia="宋体" w:hAnsi="宋体" w:cs="微软雅黑" w:hint="eastAsia"/>
          <w:color w:val="1C1F23"/>
          <w:szCs w:val="24"/>
          <w:shd w:val="clear" w:color="auto" w:fill="FFFFFF"/>
        </w:rPr>
        <w:t>，上行速率最高可达</w:t>
      </w:r>
      <w:r w:rsidRPr="00550E21">
        <w:rPr>
          <w:rFonts w:ascii="宋体" w:eastAsia="宋体" w:hAnsi="宋体" w:cs="Segoe UI"/>
          <w:color w:val="1C1F23"/>
          <w:szCs w:val="24"/>
          <w:shd w:val="clear" w:color="auto" w:fill="FFFFFF"/>
        </w:rPr>
        <w:t>5.76Mbps</w:t>
      </w:r>
      <w:r w:rsidRPr="00550E21">
        <w:rPr>
          <w:rFonts w:ascii="宋体" w:eastAsia="宋体" w:hAnsi="宋体" w:cs="微软雅黑" w:hint="eastAsia"/>
          <w:color w:val="1C1F23"/>
          <w:szCs w:val="24"/>
          <w:shd w:val="clear" w:color="auto" w:fill="FFFFFF"/>
        </w:rPr>
        <w:t>，支持视频通话等多媒体业务。</w:t>
      </w:r>
    </w:p>
    <w:p w14:paraId="6A2E04CA" w14:textId="556E19FB" w:rsidR="008174E7" w:rsidRPr="00550E21" w:rsidRDefault="008174E7" w:rsidP="00996BB9">
      <w:pPr>
        <w:pStyle w:val="a3"/>
        <w:numPr>
          <w:ilvl w:val="0"/>
          <w:numId w:val="6"/>
        </w:numPr>
        <w:spacing w:line="360" w:lineRule="auto"/>
        <w:ind w:firstLineChars="0"/>
        <w:rPr>
          <w:rFonts w:ascii="宋体" w:eastAsia="宋体" w:hAnsi="宋体" w:cs="Segoe UI"/>
          <w:color w:val="1C1F23"/>
          <w:szCs w:val="24"/>
          <w:shd w:val="clear" w:color="auto" w:fill="FFFFFF"/>
        </w:rPr>
      </w:pPr>
      <w:r w:rsidRPr="005500D5">
        <w:rPr>
          <w:rFonts w:ascii="宋体" w:eastAsia="宋体" w:hAnsi="宋体" w:cs="Segoe UI"/>
          <w:b/>
          <w:bCs/>
          <w:color w:val="1C1F23"/>
          <w:szCs w:val="24"/>
          <w:shd w:val="clear" w:color="auto" w:fill="FFFFFF"/>
        </w:rPr>
        <w:t>TD-SCDMA</w:t>
      </w:r>
      <w:r w:rsidRPr="00550E21">
        <w:rPr>
          <w:rFonts w:ascii="宋体" w:eastAsia="宋体" w:hAnsi="宋体" w:cs="微软雅黑" w:hint="eastAsia"/>
          <w:color w:val="1C1F23"/>
          <w:szCs w:val="24"/>
          <w:shd w:val="clear" w:color="auto" w:fill="FFFFFF"/>
        </w:rPr>
        <w:t>（时分同步码分多址）</w:t>
      </w:r>
      <w:r w:rsidRPr="00550E21">
        <w:rPr>
          <w:rFonts w:ascii="宋体" w:eastAsia="宋体" w:hAnsi="宋体" w:cs="Segoe UI"/>
          <w:color w:val="1C1F23"/>
          <w:szCs w:val="24"/>
          <w:shd w:val="clear" w:color="auto" w:fill="FFFFFF"/>
        </w:rPr>
        <w:t>**</w:t>
      </w:r>
      <w:r w:rsidRPr="00550E21">
        <w:rPr>
          <w:rFonts w:ascii="宋体" w:eastAsia="宋体" w:hAnsi="宋体" w:cs="微软雅黑" w:hint="eastAsia"/>
          <w:color w:val="1C1F23"/>
          <w:szCs w:val="24"/>
          <w:shd w:val="clear" w:color="auto" w:fill="FFFFFF"/>
        </w:rPr>
        <w:t>：中国提出的</w:t>
      </w:r>
      <w:r w:rsidRPr="00550E21">
        <w:rPr>
          <w:rFonts w:ascii="宋体" w:eastAsia="宋体" w:hAnsi="宋体" w:cs="Segoe UI"/>
          <w:color w:val="1C1F23"/>
          <w:szCs w:val="24"/>
          <w:shd w:val="clear" w:color="auto" w:fill="FFFFFF"/>
        </w:rPr>
        <w:t>3G</w:t>
      </w:r>
      <w:r w:rsidRPr="00550E21">
        <w:rPr>
          <w:rFonts w:ascii="宋体" w:eastAsia="宋体" w:hAnsi="宋体" w:cs="微软雅黑" w:hint="eastAsia"/>
          <w:color w:val="1C1F23"/>
          <w:szCs w:val="24"/>
          <w:shd w:val="clear" w:color="auto" w:fill="FFFFFF"/>
        </w:rPr>
        <w:t>标准，采用时分双工（</w:t>
      </w:r>
      <w:r w:rsidRPr="00550E21">
        <w:rPr>
          <w:rFonts w:ascii="宋体" w:eastAsia="宋体" w:hAnsi="宋体" w:cs="Segoe UI"/>
          <w:color w:val="1C1F23"/>
          <w:szCs w:val="24"/>
          <w:shd w:val="clear" w:color="auto" w:fill="FFFFFF"/>
        </w:rPr>
        <w:t>TDD</w:t>
      </w:r>
      <w:r w:rsidRPr="00550E21">
        <w:rPr>
          <w:rFonts w:ascii="宋体" w:eastAsia="宋体" w:hAnsi="宋体" w:cs="微软雅黑" w:hint="eastAsia"/>
          <w:color w:val="1C1F23"/>
          <w:szCs w:val="24"/>
          <w:shd w:val="clear" w:color="auto" w:fill="FFFFFF"/>
        </w:rPr>
        <w:t>）模式，灵活分配上下行带宽，传输速度与</w:t>
      </w:r>
      <w:r w:rsidRPr="00550E21">
        <w:rPr>
          <w:rFonts w:ascii="宋体" w:eastAsia="宋体" w:hAnsi="宋体" w:cs="Segoe UI"/>
          <w:color w:val="1C1F23"/>
          <w:szCs w:val="24"/>
          <w:shd w:val="clear" w:color="auto" w:fill="FFFFFF"/>
        </w:rPr>
        <w:t>CDMA2000</w:t>
      </w:r>
      <w:r w:rsidRPr="00550E21">
        <w:rPr>
          <w:rFonts w:ascii="宋体" w:eastAsia="宋体" w:hAnsi="宋体" w:cs="微软雅黑" w:hint="eastAsia"/>
          <w:color w:val="1C1F23"/>
          <w:szCs w:val="24"/>
          <w:shd w:val="clear" w:color="auto" w:fill="FFFFFF"/>
        </w:rPr>
        <w:t>相近，满足一般多媒体业务需求，在国内广泛应用。</w:t>
      </w:r>
    </w:p>
    <w:p w14:paraId="33DEFEB9" w14:textId="77777777" w:rsidR="001A6C3F" w:rsidRDefault="001A6C3F" w:rsidP="00996BB9">
      <w:pPr>
        <w:pStyle w:val="a3"/>
        <w:numPr>
          <w:ilvl w:val="0"/>
          <w:numId w:val="4"/>
        </w:numPr>
        <w:spacing w:line="360" w:lineRule="auto"/>
        <w:ind w:left="0" w:firstLineChars="0"/>
        <w:rPr>
          <w:rFonts w:ascii="宋体" w:eastAsia="宋体" w:hAnsi="宋体" w:cs="Segoe UI"/>
          <w:color w:val="1C1F23"/>
          <w:szCs w:val="24"/>
          <w:shd w:val="clear" w:color="auto" w:fill="FFFFFF"/>
        </w:rPr>
      </w:pPr>
      <w:r w:rsidRPr="001A6C3F">
        <w:rPr>
          <w:rFonts w:ascii="宋体" w:eastAsia="宋体" w:hAnsi="宋体" w:cs="Segoe UI"/>
          <w:color w:val="1C1F23"/>
          <w:szCs w:val="24"/>
          <w:shd w:val="clear" w:color="auto" w:fill="FFFFFF"/>
        </w:rPr>
        <w:lastRenderedPageBreak/>
        <w:t>4G技术（ TD-LTE、 FDD-LTE）</w:t>
      </w:r>
    </w:p>
    <w:p w14:paraId="36C19D19" w14:textId="58B16BB4" w:rsidR="008174E7" w:rsidRPr="00550E21" w:rsidRDefault="008174E7" w:rsidP="00996BB9">
      <w:pPr>
        <w:pStyle w:val="a3"/>
        <w:numPr>
          <w:ilvl w:val="0"/>
          <w:numId w:val="7"/>
        </w:numPr>
        <w:spacing w:line="360" w:lineRule="auto"/>
        <w:ind w:firstLineChars="0"/>
        <w:rPr>
          <w:rFonts w:ascii="宋体" w:eastAsia="宋体" w:hAnsi="宋体" w:cs="Segoe UI"/>
          <w:color w:val="1C1F23"/>
          <w:szCs w:val="24"/>
          <w:shd w:val="clear" w:color="auto" w:fill="FFFFFF"/>
        </w:rPr>
      </w:pPr>
      <w:r w:rsidRPr="001A6C3F">
        <w:rPr>
          <w:rFonts w:ascii="宋体" w:eastAsia="宋体" w:hAnsi="宋体" w:cs="Segoe UI"/>
          <w:b/>
          <w:bCs/>
          <w:color w:val="1C1F23"/>
          <w:szCs w:val="24"/>
          <w:shd w:val="clear" w:color="auto" w:fill="FFFFFF"/>
        </w:rPr>
        <w:t>TD-LTE</w:t>
      </w:r>
      <w:r w:rsidRPr="00550E21">
        <w:rPr>
          <w:rFonts w:ascii="宋体" w:eastAsia="宋体" w:hAnsi="宋体" w:cs="微软雅黑" w:hint="eastAsia"/>
          <w:color w:val="1C1F23"/>
          <w:szCs w:val="24"/>
          <w:shd w:val="clear" w:color="auto" w:fill="FFFFFF"/>
        </w:rPr>
        <w:t>（分时长期演进）：基于</w:t>
      </w:r>
      <w:r w:rsidRPr="00550E21">
        <w:rPr>
          <w:rFonts w:ascii="宋体" w:eastAsia="宋体" w:hAnsi="宋体" w:cs="Segoe UI"/>
          <w:color w:val="1C1F23"/>
          <w:szCs w:val="24"/>
          <w:shd w:val="clear" w:color="auto" w:fill="FFFFFF"/>
        </w:rPr>
        <w:t>TDD</w:t>
      </w:r>
      <w:r w:rsidRPr="00550E21">
        <w:rPr>
          <w:rFonts w:ascii="宋体" w:eastAsia="宋体" w:hAnsi="宋体" w:cs="微软雅黑" w:hint="eastAsia"/>
          <w:color w:val="1C1F23"/>
          <w:szCs w:val="24"/>
          <w:shd w:val="clear" w:color="auto" w:fill="FFFFFF"/>
        </w:rPr>
        <w:t>模式的</w:t>
      </w:r>
      <w:r w:rsidRPr="00550E21">
        <w:rPr>
          <w:rFonts w:ascii="宋体" w:eastAsia="宋体" w:hAnsi="宋体" w:cs="Segoe UI"/>
          <w:color w:val="1C1F23"/>
          <w:szCs w:val="24"/>
          <w:shd w:val="clear" w:color="auto" w:fill="FFFFFF"/>
        </w:rPr>
        <w:t>4G</w:t>
      </w:r>
      <w:r w:rsidRPr="00550E21">
        <w:rPr>
          <w:rFonts w:ascii="宋体" w:eastAsia="宋体" w:hAnsi="宋体" w:cs="微软雅黑" w:hint="eastAsia"/>
          <w:color w:val="1C1F23"/>
          <w:szCs w:val="24"/>
          <w:shd w:val="clear" w:color="auto" w:fill="FFFFFF"/>
        </w:rPr>
        <w:t>技术，具有高数据传输速率和低延迟，下行速率最高可达</w:t>
      </w:r>
      <w:r w:rsidRPr="00550E21">
        <w:rPr>
          <w:rFonts w:ascii="宋体" w:eastAsia="宋体" w:hAnsi="宋体" w:cs="Segoe UI"/>
          <w:color w:val="1C1F23"/>
          <w:szCs w:val="24"/>
          <w:shd w:val="clear" w:color="auto" w:fill="FFFFFF"/>
        </w:rPr>
        <w:t>100Mbps</w:t>
      </w:r>
      <w:r w:rsidRPr="00550E21">
        <w:rPr>
          <w:rFonts w:ascii="宋体" w:eastAsia="宋体" w:hAnsi="宋体" w:cs="微软雅黑" w:hint="eastAsia"/>
          <w:color w:val="1C1F23"/>
          <w:szCs w:val="24"/>
          <w:shd w:val="clear" w:color="auto" w:fill="FFFFFF"/>
        </w:rPr>
        <w:t>以上，上行速率最高可达</w:t>
      </w:r>
      <w:r w:rsidRPr="00550E21">
        <w:rPr>
          <w:rFonts w:ascii="宋体" w:eastAsia="宋体" w:hAnsi="宋体" w:cs="Segoe UI"/>
          <w:color w:val="1C1F23"/>
          <w:szCs w:val="24"/>
          <w:shd w:val="clear" w:color="auto" w:fill="FFFFFF"/>
        </w:rPr>
        <w:t>50Mbps</w:t>
      </w:r>
      <w:r w:rsidRPr="00550E21">
        <w:rPr>
          <w:rFonts w:ascii="宋体" w:eastAsia="宋体" w:hAnsi="宋体" w:cs="微软雅黑" w:hint="eastAsia"/>
          <w:color w:val="1C1F23"/>
          <w:szCs w:val="24"/>
          <w:shd w:val="clear" w:color="auto" w:fill="FFFFFF"/>
        </w:rPr>
        <w:t>以上，支持高清视频播放等业务。</w:t>
      </w:r>
    </w:p>
    <w:p w14:paraId="3CB4A944" w14:textId="57BC511A" w:rsidR="008174E7" w:rsidRPr="00550E21" w:rsidRDefault="008174E7" w:rsidP="00996BB9">
      <w:pPr>
        <w:pStyle w:val="a3"/>
        <w:numPr>
          <w:ilvl w:val="0"/>
          <w:numId w:val="7"/>
        </w:numPr>
        <w:spacing w:line="360" w:lineRule="auto"/>
        <w:ind w:firstLineChars="0"/>
        <w:rPr>
          <w:rFonts w:ascii="宋体" w:eastAsia="宋体" w:hAnsi="宋体" w:cs="Segoe UI"/>
          <w:color w:val="1C1F23"/>
          <w:szCs w:val="24"/>
          <w:shd w:val="clear" w:color="auto" w:fill="FFFFFF"/>
        </w:rPr>
      </w:pPr>
      <w:r w:rsidRPr="001A6C3F">
        <w:rPr>
          <w:rFonts w:ascii="宋体" w:eastAsia="宋体" w:hAnsi="宋体" w:cs="Segoe UI"/>
          <w:b/>
          <w:bCs/>
          <w:color w:val="1C1F23"/>
          <w:szCs w:val="24"/>
          <w:shd w:val="clear" w:color="auto" w:fill="FFFFFF"/>
        </w:rPr>
        <w:t>FDD-LTE</w:t>
      </w:r>
      <w:r w:rsidRPr="00550E21">
        <w:rPr>
          <w:rFonts w:ascii="宋体" w:eastAsia="宋体" w:hAnsi="宋体" w:cs="微软雅黑" w:hint="eastAsia"/>
          <w:color w:val="1C1F23"/>
          <w:szCs w:val="24"/>
          <w:shd w:val="clear" w:color="auto" w:fill="FFFFFF"/>
        </w:rPr>
        <w:t>（频分双工长期演进）：采用</w:t>
      </w:r>
      <w:r w:rsidRPr="00550E21">
        <w:rPr>
          <w:rFonts w:ascii="宋体" w:eastAsia="宋体" w:hAnsi="宋体" w:cs="Segoe UI"/>
          <w:color w:val="1C1F23"/>
          <w:szCs w:val="24"/>
          <w:shd w:val="clear" w:color="auto" w:fill="FFFFFF"/>
        </w:rPr>
        <w:t>FDD</w:t>
      </w:r>
      <w:r w:rsidRPr="00550E21">
        <w:rPr>
          <w:rFonts w:ascii="宋体" w:eastAsia="宋体" w:hAnsi="宋体" w:cs="微软雅黑" w:hint="eastAsia"/>
          <w:color w:val="1C1F23"/>
          <w:szCs w:val="24"/>
          <w:shd w:val="clear" w:color="auto" w:fill="FFFFFF"/>
        </w:rPr>
        <w:t>模式，性能与</w:t>
      </w:r>
      <w:r w:rsidRPr="00550E21">
        <w:rPr>
          <w:rFonts w:ascii="宋体" w:eastAsia="宋体" w:hAnsi="宋体" w:cs="Segoe UI"/>
          <w:color w:val="1C1F23"/>
          <w:szCs w:val="24"/>
          <w:shd w:val="clear" w:color="auto" w:fill="FFFFFF"/>
        </w:rPr>
        <w:t>TD - LTE</w:t>
      </w:r>
      <w:r w:rsidRPr="00550E21">
        <w:rPr>
          <w:rFonts w:ascii="宋体" w:eastAsia="宋体" w:hAnsi="宋体" w:cs="微软雅黑" w:hint="eastAsia"/>
          <w:color w:val="1C1F23"/>
          <w:szCs w:val="24"/>
          <w:shd w:val="clear" w:color="auto" w:fill="FFFFFF"/>
        </w:rPr>
        <w:t>类似，下行速率可达</w:t>
      </w:r>
      <w:r w:rsidRPr="00550E21">
        <w:rPr>
          <w:rFonts w:ascii="宋体" w:eastAsia="宋体" w:hAnsi="宋体" w:cs="Segoe UI"/>
          <w:color w:val="1C1F23"/>
          <w:szCs w:val="24"/>
          <w:shd w:val="clear" w:color="auto" w:fill="FFFFFF"/>
        </w:rPr>
        <w:t>150Mbps</w:t>
      </w:r>
      <w:r w:rsidRPr="00550E21">
        <w:rPr>
          <w:rFonts w:ascii="宋体" w:eastAsia="宋体" w:hAnsi="宋体" w:cs="微软雅黑" w:hint="eastAsia"/>
          <w:color w:val="1C1F23"/>
          <w:szCs w:val="24"/>
          <w:shd w:val="clear" w:color="auto" w:fill="FFFFFF"/>
        </w:rPr>
        <w:t>以上，上行速率可达</w:t>
      </w:r>
      <w:r w:rsidRPr="00550E21">
        <w:rPr>
          <w:rFonts w:ascii="宋体" w:eastAsia="宋体" w:hAnsi="宋体" w:cs="Segoe UI"/>
          <w:color w:val="1C1F23"/>
          <w:szCs w:val="24"/>
          <w:shd w:val="clear" w:color="auto" w:fill="FFFFFF"/>
        </w:rPr>
        <w:t>50Mbps</w:t>
      </w:r>
      <w:r w:rsidRPr="00550E21">
        <w:rPr>
          <w:rFonts w:ascii="宋体" w:eastAsia="宋体" w:hAnsi="宋体" w:cs="微软雅黑" w:hint="eastAsia"/>
          <w:color w:val="1C1F23"/>
          <w:szCs w:val="24"/>
          <w:shd w:val="clear" w:color="auto" w:fill="FFFFFF"/>
        </w:rPr>
        <w:t>以上，全球应用广泛。</w:t>
      </w:r>
    </w:p>
    <w:p w14:paraId="79CE76BB" w14:textId="00FFC80D" w:rsidR="008174E7" w:rsidRPr="00550E21" w:rsidRDefault="008174E7" w:rsidP="00996BB9">
      <w:pPr>
        <w:pStyle w:val="a3"/>
        <w:numPr>
          <w:ilvl w:val="0"/>
          <w:numId w:val="4"/>
        </w:numPr>
        <w:spacing w:line="360" w:lineRule="auto"/>
        <w:ind w:left="0" w:firstLineChars="0"/>
        <w:rPr>
          <w:rFonts w:ascii="宋体" w:eastAsia="宋体" w:hAnsi="宋体" w:cs="Segoe UI"/>
          <w:color w:val="1C1F23"/>
          <w:szCs w:val="24"/>
          <w:shd w:val="clear" w:color="auto" w:fill="FFFFFF"/>
        </w:rPr>
      </w:pPr>
      <w:r w:rsidRPr="001A6C3F">
        <w:rPr>
          <w:rFonts w:ascii="宋体" w:eastAsia="宋体" w:hAnsi="宋体" w:cs="Segoe UI"/>
          <w:b/>
          <w:bCs/>
          <w:color w:val="1C1F23"/>
          <w:szCs w:val="24"/>
          <w:shd w:val="clear" w:color="auto" w:fill="FFFFFF"/>
        </w:rPr>
        <w:t>IEEE 802.20</w:t>
      </w:r>
      <w:r w:rsidRPr="00550E21">
        <w:rPr>
          <w:rFonts w:ascii="宋体" w:eastAsia="宋体" w:hAnsi="宋体" w:cs="微软雅黑" w:hint="eastAsia"/>
          <w:color w:val="1C1F23"/>
          <w:szCs w:val="24"/>
          <w:shd w:val="clear" w:color="auto" w:fill="FFFFFF"/>
        </w:rPr>
        <w:t>：也被称为移动宽带无线接入（</w:t>
      </w:r>
      <w:r w:rsidRPr="00550E21">
        <w:rPr>
          <w:rFonts w:ascii="宋体" w:eastAsia="宋体" w:hAnsi="宋体" w:cs="Segoe UI"/>
          <w:color w:val="1C1F23"/>
          <w:szCs w:val="24"/>
          <w:shd w:val="clear" w:color="auto" w:fill="FFFFFF"/>
        </w:rPr>
        <w:t>MBWA</w:t>
      </w:r>
      <w:r w:rsidRPr="00550E21">
        <w:rPr>
          <w:rFonts w:ascii="宋体" w:eastAsia="宋体" w:hAnsi="宋体" w:cs="微软雅黑" w:hint="eastAsia"/>
          <w:color w:val="1C1F23"/>
          <w:szCs w:val="24"/>
          <w:shd w:val="clear" w:color="auto" w:fill="FFFFFF"/>
        </w:rPr>
        <w:t>）技术，它是一种针对高速移动环境下的无线宽带接入技术，致力于为移动用户提供高速的数据传输服务，具有高数据速率、低延迟等特点，但未得到广泛应用。</w:t>
      </w:r>
    </w:p>
    <w:p w14:paraId="00ADECC2" w14:textId="17D71B22" w:rsidR="008174E7" w:rsidRPr="00550E21" w:rsidRDefault="008174E7" w:rsidP="00996BB9">
      <w:pPr>
        <w:pStyle w:val="a3"/>
        <w:numPr>
          <w:ilvl w:val="0"/>
          <w:numId w:val="4"/>
        </w:numPr>
        <w:spacing w:line="360" w:lineRule="auto"/>
        <w:ind w:left="0" w:firstLineChars="0"/>
        <w:rPr>
          <w:rFonts w:ascii="宋体" w:eastAsia="宋体" w:hAnsi="宋体" w:cs="Segoe UI"/>
          <w:color w:val="1C1F23"/>
          <w:szCs w:val="24"/>
          <w:shd w:val="clear" w:color="auto" w:fill="FFFFFF"/>
        </w:rPr>
      </w:pPr>
      <w:r w:rsidRPr="00550E21">
        <w:rPr>
          <w:rFonts w:ascii="宋体" w:eastAsia="宋体" w:hAnsi="宋体" w:cs="Segoe UI"/>
          <w:color w:val="1C1F23"/>
          <w:szCs w:val="24"/>
          <w:shd w:val="clear" w:color="auto" w:fill="FFFFFF"/>
        </w:rPr>
        <w:t>5G</w:t>
      </w:r>
      <w:r w:rsidRPr="00550E21">
        <w:rPr>
          <w:rFonts w:ascii="宋体" w:eastAsia="宋体" w:hAnsi="宋体" w:cs="微软雅黑" w:hint="eastAsia"/>
          <w:color w:val="1C1F23"/>
          <w:szCs w:val="24"/>
          <w:shd w:val="clear" w:color="auto" w:fill="FFFFFF"/>
        </w:rPr>
        <w:t>技术</w:t>
      </w:r>
    </w:p>
    <w:p w14:paraId="2B6075AA" w14:textId="03F329C7" w:rsidR="008174E7" w:rsidRPr="00550E21" w:rsidRDefault="008174E7" w:rsidP="00996BB9">
      <w:pPr>
        <w:pStyle w:val="a3"/>
        <w:numPr>
          <w:ilvl w:val="0"/>
          <w:numId w:val="8"/>
        </w:numPr>
        <w:spacing w:line="360" w:lineRule="auto"/>
        <w:ind w:firstLineChars="0"/>
        <w:rPr>
          <w:rFonts w:ascii="宋体" w:eastAsia="宋体" w:hAnsi="宋体" w:cs="Segoe UI"/>
          <w:color w:val="1C1F23"/>
          <w:szCs w:val="24"/>
          <w:shd w:val="clear" w:color="auto" w:fill="FFFFFF"/>
        </w:rPr>
      </w:pPr>
      <w:r w:rsidRPr="001A6C3F">
        <w:rPr>
          <w:rFonts w:ascii="宋体" w:eastAsia="宋体" w:hAnsi="宋体" w:cs="微软雅黑" w:hint="eastAsia"/>
          <w:b/>
          <w:bCs/>
          <w:color w:val="1C1F23"/>
          <w:szCs w:val="24"/>
          <w:shd w:val="clear" w:color="auto" w:fill="FFFFFF"/>
        </w:rPr>
        <w:t>增强移动宽带（</w:t>
      </w:r>
      <w:proofErr w:type="spellStart"/>
      <w:r w:rsidRPr="001A6C3F">
        <w:rPr>
          <w:rFonts w:ascii="宋体" w:eastAsia="宋体" w:hAnsi="宋体" w:cs="Segoe UI"/>
          <w:b/>
          <w:bCs/>
          <w:color w:val="1C1F23"/>
          <w:szCs w:val="24"/>
          <w:shd w:val="clear" w:color="auto" w:fill="FFFFFF"/>
        </w:rPr>
        <w:t>eMBB</w:t>
      </w:r>
      <w:proofErr w:type="spellEnd"/>
      <w:r w:rsidRPr="001A6C3F">
        <w:rPr>
          <w:rFonts w:ascii="宋体" w:eastAsia="宋体" w:hAnsi="宋体" w:cs="微软雅黑" w:hint="eastAsia"/>
          <w:b/>
          <w:bCs/>
          <w:color w:val="1C1F23"/>
          <w:szCs w:val="24"/>
          <w:shd w:val="clear" w:color="auto" w:fill="FFFFFF"/>
        </w:rPr>
        <w:t>）</w:t>
      </w:r>
      <w:r w:rsidRPr="00550E21">
        <w:rPr>
          <w:rFonts w:ascii="宋体" w:eastAsia="宋体" w:hAnsi="宋体" w:cs="微软雅黑" w:hint="eastAsia"/>
          <w:color w:val="1C1F23"/>
          <w:szCs w:val="24"/>
          <w:shd w:val="clear" w:color="auto" w:fill="FFFFFF"/>
        </w:rPr>
        <w:t>：主要面向大流量移动宽带业务，峰值速率达</w:t>
      </w:r>
      <w:r w:rsidRPr="00550E21">
        <w:rPr>
          <w:rFonts w:ascii="宋体" w:eastAsia="宋体" w:hAnsi="宋体" w:cs="Segoe UI"/>
          <w:color w:val="1C1F23"/>
          <w:szCs w:val="24"/>
          <w:shd w:val="clear" w:color="auto" w:fill="FFFFFF"/>
        </w:rPr>
        <w:t>10Gbps</w:t>
      </w:r>
      <w:r w:rsidRPr="00550E21">
        <w:rPr>
          <w:rFonts w:ascii="宋体" w:eastAsia="宋体" w:hAnsi="宋体" w:cs="微软雅黑" w:hint="eastAsia"/>
          <w:color w:val="1C1F23"/>
          <w:szCs w:val="24"/>
          <w:shd w:val="clear" w:color="auto" w:fill="FFFFFF"/>
        </w:rPr>
        <w:t>，能满足高清视频、虚拟现实等对带宽要求极高的应用。</w:t>
      </w:r>
    </w:p>
    <w:p w14:paraId="2E8ED486" w14:textId="4BBEE4FC" w:rsidR="008174E7" w:rsidRPr="00550E21" w:rsidRDefault="008174E7" w:rsidP="00996BB9">
      <w:pPr>
        <w:pStyle w:val="a3"/>
        <w:numPr>
          <w:ilvl w:val="0"/>
          <w:numId w:val="8"/>
        </w:numPr>
        <w:spacing w:line="360" w:lineRule="auto"/>
        <w:ind w:firstLineChars="0"/>
        <w:rPr>
          <w:rFonts w:ascii="宋体" w:eastAsia="宋体" w:hAnsi="宋体" w:cs="Segoe UI"/>
          <w:color w:val="1C1F23"/>
          <w:szCs w:val="24"/>
          <w:shd w:val="clear" w:color="auto" w:fill="FFFFFF"/>
        </w:rPr>
      </w:pPr>
      <w:r w:rsidRPr="001A6C3F">
        <w:rPr>
          <w:rFonts w:ascii="宋体" w:eastAsia="宋体" w:hAnsi="宋体" w:cs="微软雅黑" w:hint="eastAsia"/>
          <w:b/>
          <w:bCs/>
          <w:color w:val="1C1F23"/>
          <w:szCs w:val="24"/>
          <w:shd w:val="clear" w:color="auto" w:fill="FFFFFF"/>
        </w:rPr>
        <w:t>超低时延通信（</w:t>
      </w:r>
      <w:proofErr w:type="spellStart"/>
      <w:r w:rsidRPr="001A6C3F">
        <w:rPr>
          <w:rFonts w:ascii="宋体" w:eastAsia="宋体" w:hAnsi="宋体" w:cs="Segoe UI"/>
          <w:b/>
          <w:bCs/>
          <w:color w:val="1C1F23"/>
          <w:szCs w:val="24"/>
          <w:shd w:val="clear" w:color="auto" w:fill="FFFFFF"/>
        </w:rPr>
        <w:t>uRLLC</w:t>
      </w:r>
      <w:proofErr w:type="spellEnd"/>
      <w:r w:rsidRPr="001A6C3F">
        <w:rPr>
          <w:rFonts w:ascii="宋体" w:eastAsia="宋体" w:hAnsi="宋体" w:cs="微软雅黑" w:hint="eastAsia"/>
          <w:b/>
          <w:bCs/>
          <w:color w:val="1C1F23"/>
          <w:szCs w:val="24"/>
          <w:shd w:val="clear" w:color="auto" w:fill="FFFFFF"/>
        </w:rPr>
        <w:t>）</w:t>
      </w:r>
      <w:r w:rsidRPr="00550E21">
        <w:rPr>
          <w:rFonts w:ascii="宋体" w:eastAsia="宋体" w:hAnsi="宋体" w:cs="微软雅黑" w:hint="eastAsia"/>
          <w:color w:val="1C1F23"/>
          <w:szCs w:val="24"/>
          <w:shd w:val="clear" w:color="auto" w:fill="FFFFFF"/>
        </w:rPr>
        <w:t>：强调低延迟，时延</w:t>
      </w:r>
      <w:r w:rsidRPr="00550E21">
        <w:rPr>
          <w:rFonts w:ascii="宋体" w:eastAsia="宋体" w:hAnsi="宋体" w:cs="Segoe UI"/>
          <w:color w:val="1C1F23"/>
          <w:szCs w:val="24"/>
          <w:shd w:val="clear" w:color="auto" w:fill="FFFFFF"/>
        </w:rPr>
        <w:t>&lt;1ms</w:t>
      </w:r>
      <w:r w:rsidRPr="00550E21">
        <w:rPr>
          <w:rFonts w:ascii="宋体" w:eastAsia="宋体" w:hAnsi="宋体" w:cs="微软雅黑" w:hint="eastAsia"/>
          <w:color w:val="1C1F23"/>
          <w:szCs w:val="24"/>
          <w:shd w:val="clear" w:color="auto" w:fill="FFFFFF"/>
        </w:rPr>
        <w:t>，适用于工业自动化、智能驾驶等对实时性要求苛刻的场景。</w:t>
      </w:r>
    </w:p>
    <w:p w14:paraId="5A470648" w14:textId="487D84CA" w:rsidR="00433662" w:rsidRDefault="008174E7" w:rsidP="00996BB9">
      <w:pPr>
        <w:pStyle w:val="a3"/>
        <w:numPr>
          <w:ilvl w:val="0"/>
          <w:numId w:val="8"/>
        </w:numPr>
        <w:spacing w:line="360" w:lineRule="auto"/>
        <w:ind w:firstLineChars="0"/>
        <w:rPr>
          <w:rFonts w:ascii="宋体" w:eastAsia="宋体" w:hAnsi="宋体"/>
          <w:szCs w:val="24"/>
          <w:shd w:val="clear" w:color="auto" w:fill="FFFFFF"/>
        </w:rPr>
      </w:pPr>
      <w:r w:rsidRPr="001A6C3F">
        <w:rPr>
          <w:rFonts w:ascii="宋体" w:eastAsia="宋体" w:hAnsi="宋体"/>
          <w:b/>
          <w:bCs/>
          <w:szCs w:val="24"/>
          <w:shd w:val="clear" w:color="auto" w:fill="FFFFFF"/>
        </w:rPr>
        <w:t>大规模机器通信（</w:t>
      </w:r>
      <w:proofErr w:type="spellStart"/>
      <w:r w:rsidRPr="001A6C3F">
        <w:rPr>
          <w:rFonts w:ascii="宋体" w:eastAsia="宋体" w:hAnsi="宋体"/>
          <w:b/>
          <w:bCs/>
          <w:szCs w:val="24"/>
          <w:shd w:val="clear" w:color="auto" w:fill="FFFFFF"/>
        </w:rPr>
        <w:t>mMTC</w:t>
      </w:r>
      <w:proofErr w:type="spellEnd"/>
      <w:r w:rsidR="00550E21" w:rsidRPr="001A6C3F">
        <w:rPr>
          <w:rFonts w:ascii="宋体" w:eastAsia="宋体" w:hAnsi="宋体" w:hint="eastAsia"/>
          <w:b/>
          <w:bCs/>
          <w:szCs w:val="24"/>
          <w:shd w:val="clear" w:color="auto" w:fill="FFFFFF"/>
        </w:rPr>
        <w:t>）</w:t>
      </w:r>
      <w:r w:rsidRPr="00550E21">
        <w:rPr>
          <w:rFonts w:ascii="宋体" w:eastAsia="宋体" w:hAnsi="宋体"/>
          <w:szCs w:val="24"/>
          <w:shd w:val="clear" w:color="auto" w:fill="FFFFFF"/>
        </w:rPr>
        <w:t>：支持每平方公里百万级设备连接，满足物联网等大量设备连接的需求。</w:t>
      </w:r>
    </w:p>
    <w:p w14:paraId="10BC9427" w14:textId="77777777" w:rsidR="00E31742" w:rsidRDefault="00E31742" w:rsidP="00E31742">
      <w:pPr>
        <w:rPr>
          <w:rFonts w:ascii="宋体" w:eastAsia="宋体" w:hAnsi="宋体"/>
          <w:szCs w:val="24"/>
          <w:shd w:val="clear" w:color="auto" w:fill="FFFFFF"/>
        </w:rPr>
      </w:pPr>
    </w:p>
    <w:p w14:paraId="7E9BF590" w14:textId="77777777" w:rsidR="00996BB9" w:rsidRPr="00E31742" w:rsidRDefault="00996BB9" w:rsidP="00E31742">
      <w:pPr>
        <w:rPr>
          <w:rFonts w:ascii="宋体" w:eastAsia="宋体" w:hAnsi="宋体" w:hint="eastAsia"/>
          <w:szCs w:val="24"/>
          <w:shd w:val="clear" w:color="auto" w:fill="FFFFFF"/>
        </w:rPr>
      </w:pPr>
    </w:p>
    <w:p w14:paraId="12A0B050" w14:textId="1C931AA6" w:rsidR="00996BB9" w:rsidRPr="00996BB9" w:rsidRDefault="00174BD9" w:rsidP="00996BB9">
      <w:pPr>
        <w:pStyle w:val="2"/>
        <w:rPr>
          <w:rFonts w:hint="eastAsia"/>
        </w:rPr>
      </w:pPr>
      <w:r>
        <w:t xml:space="preserve">3.4 </w:t>
      </w:r>
      <w:bookmarkStart w:id="1" w:name="OLE_LINK2"/>
      <w:r>
        <w:t>请简述</w:t>
      </w:r>
      <w:r>
        <w:t>1</w:t>
      </w:r>
      <w:r>
        <w:t>、</w:t>
      </w:r>
      <w:r>
        <w:t>2G</w:t>
      </w:r>
      <w:r>
        <w:t>存在的安全问题</w:t>
      </w:r>
      <w:bookmarkEnd w:id="1"/>
      <w:r>
        <w:t>。</w:t>
      </w:r>
    </w:p>
    <w:p w14:paraId="3309000D" w14:textId="77777777" w:rsidR="00763B52" w:rsidRPr="00996BB9" w:rsidRDefault="00763B52" w:rsidP="00996BB9">
      <w:pPr>
        <w:spacing w:line="360" w:lineRule="auto"/>
        <w:rPr>
          <w:rFonts w:ascii="宋体" w:eastAsia="宋体" w:hAnsi="宋体"/>
          <w:b/>
          <w:bCs/>
        </w:rPr>
      </w:pPr>
      <w:r w:rsidRPr="00996BB9">
        <w:rPr>
          <w:rFonts w:ascii="宋体" w:eastAsia="宋体" w:hAnsi="宋体"/>
          <w:b/>
          <w:bCs/>
        </w:rPr>
        <w:t>1G 网络的安全问题</w:t>
      </w:r>
    </w:p>
    <w:p w14:paraId="7B53B64E" w14:textId="77777777" w:rsidR="00763B52" w:rsidRPr="00996BB9" w:rsidRDefault="00763B52" w:rsidP="00996BB9">
      <w:pPr>
        <w:pStyle w:val="a3"/>
        <w:numPr>
          <w:ilvl w:val="0"/>
          <w:numId w:val="11"/>
        </w:numPr>
        <w:spacing w:line="360" w:lineRule="auto"/>
        <w:ind w:firstLineChars="0"/>
        <w:rPr>
          <w:rFonts w:ascii="宋体" w:eastAsia="宋体" w:hAnsi="宋体"/>
        </w:rPr>
      </w:pPr>
      <w:r w:rsidRPr="00996BB9">
        <w:rPr>
          <w:rFonts w:ascii="宋体" w:eastAsia="宋体" w:hAnsi="宋体"/>
          <w:b/>
          <w:bCs/>
        </w:rPr>
        <w:t>模拟信号易被窃听</w:t>
      </w:r>
      <w:r w:rsidRPr="00996BB9">
        <w:rPr>
          <w:rFonts w:ascii="宋体" w:eastAsia="宋体" w:hAnsi="宋体"/>
        </w:rPr>
        <w:t>：1G 网络采用模拟信号传输语音信息，这种信号容易被第三方利用简单的无线电接收设备截获和监听，用户的通话内容很容易被窃取，毫无隐私可言。</w:t>
      </w:r>
    </w:p>
    <w:p w14:paraId="4DEB612D" w14:textId="5585C865" w:rsidR="00763B52" w:rsidRPr="00996BB9" w:rsidRDefault="00763B52" w:rsidP="00996BB9">
      <w:pPr>
        <w:pStyle w:val="a3"/>
        <w:numPr>
          <w:ilvl w:val="0"/>
          <w:numId w:val="11"/>
        </w:numPr>
        <w:spacing w:line="360" w:lineRule="auto"/>
        <w:ind w:firstLineChars="0"/>
        <w:rPr>
          <w:rFonts w:ascii="宋体" w:eastAsia="宋体" w:hAnsi="宋体" w:hint="eastAsia"/>
        </w:rPr>
      </w:pPr>
      <w:r w:rsidRPr="00996BB9">
        <w:rPr>
          <w:rFonts w:ascii="宋体" w:eastAsia="宋体" w:hAnsi="宋体"/>
          <w:b/>
          <w:bCs/>
        </w:rPr>
        <w:t>缺乏身份认证机制</w:t>
      </w:r>
      <w:r w:rsidRPr="00996BB9">
        <w:rPr>
          <w:rFonts w:ascii="宋体" w:eastAsia="宋体" w:hAnsi="宋体"/>
        </w:rPr>
        <w:t>：1G 网络中，移动设备与基站之间没有严格的身份认证过程。这意味着任何人都可以轻易地伪装成合法用户接入网络，进行盗打等欺诈行为，给运营商和用户带来经济损失</w:t>
      </w:r>
    </w:p>
    <w:p w14:paraId="1ADBBCAC" w14:textId="7D067822" w:rsidR="00763B52" w:rsidRPr="00996BB9" w:rsidRDefault="00996BB9" w:rsidP="00996BB9">
      <w:pPr>
        <w:spacing w:line="360" w:lineRule="auto"/>
        <w:rPr>
          <w:rFonts w:ascii="宋体" w:eastAsia="宋体" w:hAnsi="宋体"/>
          <w:b/>
          <w:bCs/>
        </w:rPr>
      </w:pPr>
      <w:r w:rsidRPr="00996BB9">
        <w:rPr>
          <w:rFonts w:ascii="宋体" w:eastAsia="宋体" w:hAnsi="宋体"/>
          <w:b/>
          <w:bCs/>
        </w:rPr>
        <w:t>2</w:t>
      </w:r>
      <w:r w:rsidR="00763B52" w:rsidRPr="00996BB9">
        <w:rPr>
          <w:rFonts w:ascii="宋体" w:eastAsia="宋体" w:hAnsi="宋体"/>
          <w:b/>
          <w:bCs/>
        </w:rPr>
        <w:t>G 网络的安全问题</w:t>
      </w:r>
    </w:p>
    <w:p w14:paraId="0BFC0376" w14:textId="198C425A" w:rsidR="00E06897" w:rsidRPr="00996BB9" w:rsidRDefault="00E06897" w:rsidP="00996BB9">
      <w:pPr>
        <w:pStyle w:val="a3"/>
        <w:numPr>
          <w:ilvl w:val="0"/>
          <w:numId w:val="12"/>
        </w:numPr>
        <w:spacing w:line="360" w:lineRule="auto"/>
        <w:ind w:firstLineChars="0"/>
        <w:rPr>
          <w:rFonts w:ascii="宋体" w:eastAsia="宋体" w:hAnsi="宋体"/>
        </w:rPr>
      </w:pPr>
      <w:r w:rsidRPr="00996BB9">
        <w:rPr>
          <w:rFonts w:ascii="宋体" w:eastAsia="宋体" w:hAnsi="宋体"/>
        </w:rPr>
        <w:t>认证是单向的，只有网络对用户的认证，而没有用户对网络的认证，因此存</w:t>
      </w:r>
      <w:r w:rsidRPr="00996BB9">
        <w:rPr>
          <w:rFonts w:ascii="宋体" w:eastAsia="宋体" w:hAnsi="宋体"/>
        </w:rPr>
        <w:lastRenderedPageBreak/>
        <w:t>在安全漏洞。非法的设备(如基站)可以伪装成合法的网络成员，从而欺骗用户，窃取用户信息。</w:t>
      </w:r>
    </w:p>
    <w:p w14:paraId="5E1D712D" w14:textId="32B2D316" w:rsidR="00E06897" w:rsidRPr="00996BB9" w:rsidRDefault="00E06897" w:rsidP="00996BB9">
      <w:pPr>
        <w:pStyle w:val="a3"/>
        <w:numPr>
          <w:ilvl w:val="0"/>
          <w:numId w:val="12"/>
        </w:numPr>
        <w:spacing w:line="360" w:lineRule="auto"/>
        <w:ind w:firstLineChars="0"/>
        <w:rPr>
          <w:rFonts w:ascii="宋体" w:eastAsia="宋体" w:hAnsi="宋体"/>
        </w:rPr>
      </w:pPr>
      <w:r w:rsidRPr="00996BB9">
        <w:rPr>
          <w:rFonts w:ascii="宋体" w:eastAsia="宋体" w:hAnsi="宋体"/>
        </w:rPr>
        <w:t>加密不是端到端的，只在无线信道部分加密(即在MS和BTS之间)，在固定网中没有加密(采用明文传输)，给攻击者提供了机会。</w:t>
      </w:r>
    </w:p>
    <w:p w14:paraId="2A8BA4BD" w14:textId="1449F4FD" w:rsidR="00E06897" w:rsidRPr="00996BB9" w:rsidRDefault="00E06897" w:rsidP="00996BB9">
      <w:pPr>
        <w:pStyle w:val="a3"/>
        <w:numPr>
          <w:ilvl w:val="0"/>
          <w:numId w:val="12"/>
        </w:numPr>
        <w:spacing w:line="360" w:lineRule="auto"/>
        <w:ind w:firstLineChars="0"/>
        <w:rPr>
          <w:rFonts w:ascii="宋体" w:eastAsia="宋体" w:hAnsi="宋体"/>
        </w:rPr>
      </w:pPr>
      <w:r w:rsidRPr="00996BB9">
        <w:rPr>
          <w:rFonts w:ascii="宋体" w:eastAsia="宋体" w:hAnsi="宋体"/>
        </w:rPr>
        <w:t>移动台和网络问的大多数信令信息是非常敏感的，需要得到完整性保护。而在GSM网络中，没有考虑数据完整性保护的问题，如果数据在传输的过程中被篡改也难以发现。</w:t>
      </w:r>
    </w:p>
    <w:p w14:paraId="4A3BB4E3" w14:textId="141AF7F7" w:rsidR="00E06897" w:rsidRPr="00996BB9" w:rsidRDefault="00E06897" w:rsidP="00996BB9">
      <w:pPr>
        <w:pStyle w:val="a3"/>
        <w:numPr>
          <w:ilvl w:val="0"/>
          <w:numId w:val="12"/>
        </w:numPr>
        <w:spacing w:line="360" w:lineRule="auto"/>
        <w:ind w:firstLineChars="0"/>
        <w:rPr>
          <w:rFonts w:ascii="宋体" w:eastAsia="宋体" w:hAnsi="宋体"/>
        </w:rPr>
      </w:pPr>
      <w:r w:rsidRPr="00996BB9">
        <w:rPr>
          <w:rFonts w:ascii="宋体" w:eastAsia="宋体" w:hAnsi="宋体"/>
        </w:rPr>
        <w:t>随着计算机硬件技术进步，计算速度不断提高，解密技术也不断发展。GSM中使用的加密密钥长度是64 bit，采用现在的解密技术，可以在较短时间内被破解。</w:t>
      </w:r>
    </w:p>
    <w:p w14:paraId="6F973437" w14:textId="77777777" w:rsidR="00E06897" w:rsidRPr="00E06897" w:rsidRDefault="00E06897" w:rsidP="00E06897">
      <w:pPr>
        <w:rPr>
          <w:rFonts w:eastAsiaTheme="minorEastAsia"/>
        </w:rPr>
      </w:pPr>
    </w:p>
    <w:p w14:paraId="397EE98B" w14:textId="6A675FA6" w:rsidR="00E06897" w:rsidRPr="00E06897" w:rsidRDefault="00E06897" w:rsidP="00E06897">
      <w:pPr>
        <w:rPr>
          <w:rFonts w:eastAsiaTheme="minorEastAsia" w:hint="eastAsia"/>
        </w:rPr>
      </w:pPr>
    </w:p>
    <w:sectPr w:rsidR="00E06897" w:rsidRPr="00E068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Wingdings-Regular">
    <w:altName w:val="Wingdings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3050E"/>
    <w:multiLevelType w:val="hybridMultilevel"/>
    <w:tmpl w:val="13529F76"/>
    <w:lvl w:ilvl="0" w:tplc="04090011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8085A98"/>
    <w:multiLevelType w:val="hybridMultilevel"/>
    <w:tmpl w:val="7020F62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91E06ED"/>
    <w:multiLevelType w:val="hybridMultilevel"/>
    <w:tmpl w:val="D2C8E2B4"/>
    <w:lvl w:ilvl="0" w:tplc="04090001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3" w15:restartNumberingAfterBreak="0">
    <w:nsid w:val="0A36792E"/>
    <w:multiLevelType w:val="hybridMultilevel"/>
    <w:tmpl w:val="54EEC9B4"/>
    <w:lvl w:ilvl="0" w:tplc="04090001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 w15:restartNumberingAfterBreak="0">
    <w:nsid w:val="12433AC8"/>
    <w:multiLevelType w:val="hybridMultilevel"/>
    <w:tmpl w:val="F7CCF8F2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33561CDE"/>
    <w:multiLevelType w:val="hybridMultilevel"/>
    <w:tmpl w:val="5838B0F8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6" w15:restartNumberingAfterBreak="0">
    <w:nsid w:val="350075C6"/>
    <w:multiLevelType w:val="hybridMultilevel"/>
    <w:tmpl w:val="1A4677CA"/>
    <w:lvl w:ilvl="0" w:tplc="04090011">
      <w:start w:val="1"/>
      <w:numFmt w:val="decimal"/>
      <w:lvlText w:val="%1)"/>
      <w:lvlJc w:val="left"/>
      <w:pPr>
        <w:ind w:left="420" w:hanging="42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65310A4"/>
    <w:multiLevelType w:val="hybridMultilevel"/>
    <w:tmpl w:val="4AA650A0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9160F0B"/>
    <w:multiLevelType w:val="hybridMultilevel"/>
    <w:tmpl w:val="A61ABA16"/>
    <w:lvl w:ilvl="0" w:tplc="04090001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9" w15:restartNumberingAfterBreak="0">
    <w:nsid w:val="62260CBD"/>
    <w:multiLevelType w:val="hybridMultilevel"/>
    <w:tmpl w:val="B62C6DD2"/>
    <w:lvl w:ilvl="0" w:tplc="A962B65C">
      <w:start w:val="1"/>
      <w:numFmt w:val="decimal"/>
      <w:lvlText w:val="[%1]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64FF603F"/>
    <w:multiLevelType w:val="hybridMultilevel"/>
    <w:tmpl w:val="1696FFA0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6D202DE5"/>
    <w:multiLevelType w:val="hybridMultilevel"/>
    <w:tmpl w:val="BF20A42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9"/>
  </w:num>
  <w:num w:numId="2">
    <w:abstractNumId w:val="0"/>
  </w:num>
  <w:num w:numId="3">
    <w:abstractNumId w:val="10"/>
  </w:num>
  <w:num w:numId="4">
    <w:abstractNumId w:val="4"/>
  </w:num>
  <w:num w:numId="5">
    <w:abstractNumId w:val="5"/>
  </w:num>
  <w:num w:numId="6">
    <w:abstractNumId w:val="3"/>
  </w:num>
  <w:num w:numId="7">
    <w:abstractNumId w:val="2"/>
  </w:num>
  <w:num w:numId="8">
    <w:abstractNumId w:val="8"/>
  </w:num>
  <w:num w:numId="9">
    <w:abstractNumId w:val="1"/>
  </w:num>
  <w:num w:numId="10">
    <w:abstractNumId w:val="6"/>
  </w:num>
  <w:num w:numId="11">
    <w:abstractNumId w:val="7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A84"/>
    <w:rsid w:val="00174BD9"/>
    <w:rsid w:val="001A6C3F"/>
    <w:rsid w:val="00222C9B"/>
    <w:rsid w:val="00234597"/>
    <w:rsid w:val="002E39D3"/>
    <w:rsid w:val="00432AA1"/>
    <w:rsid w:val="00433662"/>
    <w:rsid w:val="005500D5"/>
    <w:rsid w:val="00550E21"/>
    <w:rsid w:val="00763B52"/>
    <w:rsid w:val="008174E7"/>
    <w:rsid w:val="00915A84"/>
    <w:rsid w:val="00996BB9"/>
    <w:rsid w:val="009D6C30"/>
    <w:rsid w:val="00B118B1"/>
    <w:rsid w:val="00B55E76"/>
    <w:rsid w:val="00BD79E6"/>
    <w:rsid w:val="00D75B7A"/>
    <w:rsid w:val="00E06897"/>
    <w:rsid w:val="00E31742"/>
    <w:rsid w:val="00E52BF3"/>
    <w:rsid w:val="00FB5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1CE0C"/>
  <w15:chartTrackingRefBased/>
  <w15:docId w15:val="{D87AC437-C980-4A82-9BA6-7140B230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3B52"/>
    <w:pPr>
      <w:widowControl w:val="0"/>
      <w:jc w:val="both"/>
    </w:pPr>
    <w:rPr>
      <w:rFonts w:eastAsia="Times New Roman"/>
      <w:sz w:val="24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B55E76"/>
    <w:pPr>
      <w:keepNext/>
      <w:keepLines/>
      <w:spacing w:before="260" w:after="260" w:line="416" w:lineRule="auto"/>
      <w:outlineLvl w:val="1"/>
    </w:pPr>
    <w:rPr>
      <w:rFonts w:ascii="Times New Roman" w:eastAsia="宋体" w:hAnsi="Times New Roman" w:cstheme="majorBidi"/>
      <w:b/>
      <w:bCs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3B52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B55E76"/>
    <w:rPr>
      <w:rFonts w:ascii="Times New Roman" w:eastAsia="宋体" w:hAnsi="Times New Roman" w:cstheme="majorBidi"/>
      <w:b/>
      <w:bCs/>
      <w:sz w:val="28"/>
      <w:szCs w:val="32"/>
    </w:rPr>
  </w:style>
  <w:style w:type="paragraph" w:styleId="a3">
    <w:name w:val="List Paragraph"/>
    <w:basedOn w:val="a"/>
    <w:uiPriority w:val="34"/>
    <w:qFormat/>
    <w:rsid w:val="00BD79E6"/>
    <w:pPr>
      <w:ind w:firstLineChars="200" w:firstLine="420"/>
    </w:pPr>
  </w:style>
  <w:style w:type="character" w:customStyle="1" w:styleId="fontstyle01">
    <w:name w:val="fontstyle01"/>
    <w:basedOn w:val="a0"/>
    <w:rsid w:val="00B118B1"/>
    <w:rPr>
      <w:rFonts w:ascii="华文中宋" w:eastAsia="华文中宋" w:hAnsi="华文中宋" w:hint="eastAsia"/>
      <w:b w:val="0"/>
      <w:bCs w:val="0"/>
      <w:i w:val="0"/>
      <w:iCs w:val="0"/>
      <w:color w:val="010101"/>
      <w:sz w:val="48"/>
      <w:szCs w:val="48"/>
    </w:rPr>
  </w:style>
  <w:style w:type="character" w:customStyle="1" w:styleId="fontstyle11">
    <w:name w:val="fontstyle11"/>
    <w:basedOn w:val="a0"/>
    <w:rsid w:val="00B118B1"/>
    <w:rPr>
      <w:rFonts w:ascii="Wingdings-Regular" w:hAnsi="Wingdings-Regular" w:hint="default"/>
      <w:b w:val="0"/>
      <w:bCs w:val="0"/>
      <w:i w:val="0"/>
      <w:iCs w:val="0"/>
      <w:color w:val="5BBE4E"/>
      <w:sz w:val="48"/>
      <w:szCs w:val="48"/>
    </w:rPr>
  </w:style>
  <w:style w:type="character" w:customStyle="1" w:styleId="fontstyle21">
    <w:name w:val="fontstyle21"/>
    <w:basedOn w:val="a0"/>
    <w:rsid w:val="00B118B1"/>
    <w:rPr>
      <w:rFonts w:ascii="宋体" w:eastAsia="宋体" w:hAnsi="宋体" w:hint="eastAsia"/>
      <w:b w:val="0"/>
      <w:bCs w:val="0"/>
      <w:i w:val="0"/>
      <w:iCs w:val="0"/>
      <w:color w:val="010101"/>
      <w:sz w:val="48"/>
      <w:szCs w:val="48"/>
    </w:rPr>
  </w:style>
  <w:style w:type="character" w:customStyle="1" w:styleId="fontstyle31">
    <w:name w:val="fontstyle31"/>
    <w:basedOn w:val="a0"/>
    <w:rsid w:val="00B118B1"/>
    <w:rPr>
      <w:rFonts w:ascii="TimesNewRomanPSMT" w:hAnsi="TimesNewRomanPSMT" w:hint="default"/>
      <w:b w:val="0"/>
      <w:bCs w:val="0"/>
      <w:i w:val="0"/>
      <w:iCs w:val="0"/>
      <w:color w:val="010101"/>
      <w:sz w:val="48"/>
      <w:szCs w:val="48"/>
    </w:rPr>
  </w:style>
  <w:style w:type="character" w:customStyle="1" w:styleId="fontstyle41">
    <w:name w:val="fontstyle41"/>
    <w:basedOn w:val="a0"/>
    <w:rsid w:val="00222C9B"/>
    <w:rPr>
      <w:rFonts w:ascii="华文楷体" w:eastAsia="华文楷体" w:hAnsi="华文楷体" w:hint="eastAsia"/>
      <w:b w:val="0"/>
      <w:bCs w:val="0"/>
      <w:i w:val="0"/>
      <w:iCs w:val="0"/>
      <w:color w:val="010101"/>
      <w:sz w:val="48"/>
      <w:szCs w:val="48"/>
    </w:rPr>
  </w:style>
  <w:style w:type="character" w:customStyle="1" w:styleId="30">
    <w:name w:val="标题 3 字符"/>
    <w:basedOn w:val="a0"/>
    <w:link w:val="3"/>
    <w:uiPriority w:val="9"/>
    <w:semiHidden/>
    <w:rsid w:val="00763B52"/>
    <w:rPr>
      <w:rFonts w:eastAsia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0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0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12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83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5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362</Words>
  <Characters>2069</Characters>
  <Application>Microsoft Office Word</Application>
  <DocSecurity>0</DocSecurity>
  <Lines>17</Lines>
  <Paragraphs>4</Paragraphs>
  <ScaleCrop>false</ScaleCrop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傲轩 任</dc:creator>
  <cp:keywords/>
  <dc:description/>
  <cp:lastModifiedBy>傲轩 任</cp:lastModifiedBy>
  <cp:revision>20</cp:revision>
  <dcterms:created xsi:type="dcterms:W3CDTF">2025-05-11T08:20:00Z</dcterms:created>
  <dcterms:modified xsi:type="dcterms:W3CDTF">2025-05-11T09:15:00Z</dcterms:modified>
</cp:coreProperties>
</file>